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6D7532" w14:textId="7E6B0582" w:rsidR="00CB7580" w:rsidRPr="0058427E" w:rsidRDefault="00CB1C29" w:rsidP="0058427E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</w:pPr>
      <w:r w:rsidRPr="005E5C95">
        <w:rPr>
          <w:rFonts w:ascii="Bookman Old Style" w:eastAsia="Times New Roman" w:hAnsi="Bookman Old Style" w:cs="BookmanOldStyle,Bold"/>
          <w:b/>
          <w:bCs/>
          <w:noProof/>
          <w:color w:val="0033CC"/>
          <w:sz w:val="24"/>
          <w:szCs w:val="24"/>
          <w:lang w:eastAsia="fr-FR"/>
        </w:rPr>
        <w:drawing>
          <wp:anchor distT="0" distB="0" distL="114300" distR="114300" simplePos="0" relativeHeight="251664384" behindDoc="0" locked="0" layoutInCell="1" allowOverlap="1" wp14:anchorId="1B551860" wp14:editId="7481AB68">
            <wp:simplePos x="0" y="0"/>
            <wp:positionH relativeFrom="margin">
              <wp:posOffset>5010150</wp:posOffset>
            </wp:positionH>
            <wp:positionV relativeFrom="margin">
              <wp:align>top</wp:align>
            </wp:positionV>
            <wp:extent cx="1637665" cy="807720"/>
            <wp:effectExtent l="0" t="0" r="635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7665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F1555" w:rsidRPr="00FE3D67">
        <w:rPr>
          <w:rFonts w:ascii="Bookman Old Style" w:eastAsia="Times New Roman" w:hAnsi="Bookman Old Style" w:cs="BookmanOldStyle,Bold"/>
          <w:b/>
          <w:bCs/>
          <w:color w:val="0033CC"/>
          <w:sz w:val="40"/>
          <w:szCs w:val="40"/>
          <w:lang w:eastAsia="fr-FR"/>
        </w:rPr>
        <w:t>Le pacte d’austérité passe avant la sécurité de tous !!!</w:t>
      </w:r>
    </w:p>
    <w:p w14:paraId="203F35AD" w14:textId="33FAF661" w:rsidR="009517A2" w:rsidRPr="005E5C95" w:rsidRDefault="009517A2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lang w:eastAsia="fr-FR"/>
        </w:rPr>
      </w:pPr>
    </w:p>
    <w:p w14:paraId="4DFD5C2A" w14:textId="2D99A1F4" w:rsidR="00B16F1D" w:rsidRDefault="00B16F1D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</w:p>
    <w:p w14:paraId="0451533E" w14:textId="2FBF03B1" w:rsidR="007F1555" w:rsidRPr="005E5C95" w:rsidRDefault="007F1555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 w:rsidRPr="005E5C95">
        <w:rPr>
          <w:rFonts w:ascii="Bookman Old Style" w:hAnsi="Bookman Old Style" w:cs="Arial"/>
          <w:color w:val="333333"/>
        </w:rPr>
        <w:t>Les personnels du Ministère de l’Intérieur et plus particulièrement les policiers ont été remerciés par le nouveau gouvernement pour leur investissement sans faille au service de tous :</w:t>
      </w:r>
    </w:p>
    <w:p w14:paraId="0585FB02" w14:textId="7FFB2D8D" w:rsidR="007F1555" w:rsidRPr="005E5C95" w:rsidRDefault="007F1555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</w:p>
    <w:p w14:paraId="620F7268" w14:textId="062A351B" w:rsidR="007F1555" w:rsidRPr="005E5C95" w:rsidRDefault="007F1555" w:rsidP="007F1555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 w:rsidRPr="005E5C95">
        <w:rPr>
          <w:rFonts w:ascii="Bookman Old Style" w:hAnsi="Bookman Old Style" w:cs="Arial"/>
          <w:color w:val="333333"/>
        </w:rPr>
        <w:t>Jour de carence ;</w:t>
      </w:r>
    </w:p>
    <w:p w14:paraId="1C4401B6" w14:textId="10A26AE6" w:rsidR="007F1555" w:rsidRPr="005E5C95" w:rsidRDefault="007F1555" w:rsidP="007F1555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 w:rsidRPr="005E5C95">
        <w:rPr>
          <w:rFonts w:ascii="Bookman Old Style" w:hAnsi="Bookman Old Style" w:cs="Arial"/>
          <w:color w:val="333333"/>
        </w:rPr>
        <w:t>Gel du point d’indice.</w:t>
      </w:r>
    </w:p>
    <w:p w14:paraId="41EBC48F" w14:textId="61C1E6D2" w:rsidR="007F1555" w:rsidRPr="005E5C95" w:rsidRDefault="007F1555" w:rsidP="007F155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</w:p>
    <w:p w14:paraId="59E4F0EA" w14:textId="6C35FA9D" w:rsidR="007F1555" w:rsidRPr="005E5C95" w:rsidRDefault="007F1555" w:rsidP="007F155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 w:rsidRPr="005E5C95">
        <w:rPr>
          <w:rFonts w:ascii="Bookman Old Style" w:hAnsi="Bookman Old Style" w:cs="Arial"/>
          <w:color w:val="333333"/>
        </w:rPr>
        <w:t>Mais le gouvernement n’en avait pas encore fini avec nous !!!</w:t>
      </w:r>
    </w:p>
    <w:p w14:paraId="0028726C" w14:textId="54384F99" w:rsidR="007F1555" w:rsidRPr="005E5C95" w:rsidRDefault="007F1555" w:rsidP="007F155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</w:p>
    <w:p w14:paraId="7724AE3F" w14:textId="2B00F31D" w:rsidR="0058427E" w:rsidRDefault="00B727BF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>
        <w:rPr>
          <w:rFonts w:ascii="Bookman Old Style" w:hAnsi="Bookman Old Style" w:cs="Arial"/>
          <w:color w:val="333333"/>
        </w:rPr>
        <w:t>Il fallait rajouter à cela une coupe budgétaire de 370 millions d’euros, mais sans réduction d’effectifs</w:t>
      </w:r>
      <w:r w:rsidR="0058427E">
        <w:rPr>
          <w:rFonts w:ascii="Bookman Old Style" w:hAnsi="Bookman Old Style" w:cs="Arial"/>
          <w:color w:val="333333"/>
        </w:rPr>
        <w:t>, comme le précise Monsieur COLLOMB !!!</w:t>
      </w:r>
    </w:p>
    <w:p w14:paraId="5060F644" w14:textId="1A4F8C1F" w:rsidR="008E1528" w:rsidRDefault="008E1528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</w:p>
    <w:p w14:paraId="1D6D239F" w14:textId="51B2E7BF" w:rsidR="008E1528" w:rsidRPr="005E5C95" w:rsidRDefault="008619C3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b/>
          <w:color w:val="0033CC"/>
        </w:rPr>
      </w:pPr>
      <w:r w:rsidRPr="005E5C95">
        <w:rPr>
          <w:rFonts w:ascii="Bookman Old Style" w:hAnsi="Bookman Old Style" w:cs="Arial"/>
          <w:b/>
          <w:color w:val="0033CC"/>
        </w:rPr>
        <w:t>T</w:t>
      </w:r>
      <w:r w:rsidR="008E1528" w:rsidRPr="005E5C95">
        <w:rPr>
          <w:rFonts w:ascii="Bookman Old Style" w:hAnsi="Bookman Old Style" w:cs="Arial"/>
          <w:b/>
          <w:color w:val="0033CC"/>
        </w:rPr>
        <w:t xml:space="preserve">raduction </w:t>
      </w:r>
      <w:r w:rsidR="003F0484" w:rsidRPr="005E5C95">
        <w:rPr>
          <w:rFonts w:ascii="Bookman Old Style" w:hAnsi="Bookman Old Style" w:cs="Arial"/>
          <w:b/>
          <w:color w:val="0033CC"/>
        </w:rPr>
        <w:t xml:space="preserve">de </w:t>
      </w:r>
      <w:r w:rsidR="008E1528" w:rsidRPr="005E5C95">
        <w:rPr>
          <w:rFonts w:ascii="Bookman Old Style" w:hAnsi="Bookman Old Style" w:cs="Arial"/>
          <w:b/>
          <w:color w:val="0033CC"/>
        </w:rPr>
        <w:t>la « langue de bois »</w:t>
      </w:r>
      <w:r w:rsidR="003F0484" w:rsidRPr="005E5C95">
        <w:rPr>
          <w:rFonts w:ascii="Bookman Old Style" w:hAnsi="Bookman Old Style" w:cs="Arial"/>
          <w:b/>
          <w:color w:val="0033CC"/>
        </w:rPr>
        <w:t xml:space="preserve"> </w:t>
      </w:r>
      <w:r w:rsidRPr="005E5C95">
        <w:rPr>
          <w:rFonts w:ascii="Bookman Old Style" w:hAnsi="Bookman Old Style" w:cs="Arial"/>
          <w:b/>
          <w:color w:val="0033CC"/>
        </w:rPr>
        <w:t xml:space="preserve">tenue par </w:t>
      </w:r>
      <w:r w:rsidR="003F0484" w:rsidRPr="005E5C95">
        <w:rPr>
          <w:rFonts w:ascii="Bookman Old Style" w:hAnsi="Bookman Old Style" w:cs="Arial"/>
          <w:b/>
          <w:color w:val="0033CC"/>
        </w:rPr>
        <w:t>notre Ministre </w:t>
      </w:r>
      <w:r w:rsidRPr="005E5C95">
        <w:rPr>
          <w:rFonts w:ascii="Bookman Old Style" w:hAnsi="Bookman Old Style" w:cs="Arial"/>
          <w:b/>
          <w:color w:val="0033CC"/>
        </w:rPr>
        <w:t xml:space="preserve">avec un maintien </w:t>
      </w:r>
      <w:r w:rsidR="003F0484" w:rsidRPr="005E5C95">
        <w:rPr>
          <w:rFonts w:ascii="Bookman Old Style" w:hAnsi="Bookman Old Style" w:cs="Arial"/>
          <w:b/>
          <w:color w:val="0033CC"/>
        </w:rPr>
        <w:t>:</w:t>
      </w:r>
    </w:p>
    <w:p w14:paraId="18566DBA" w14:textId="3E4838D6" w:rsidR="008E1528" w:rsidRPr="005E5C95" w:rsidRDefault="008E1528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</w:p>
    <w:p w14:paraId="55BEA223" w14:textId="249ECF6F" w:rsidR="00B16F1D" w:rsidRDefault="00B16F1D" w:rsidP="008E1528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>
        <w:rPr>
          <w:rFonts w:ascii="Bookman Old Style" w:hAnsi="Bookman Old Style" w:cs="Arial"/>
          <w:color w:val="333333"/>
        </w:rPr>
        <w:t>De la mise en danger de nos vies avec des véhicules et du matériel insuffisant et obsolètes ;</w:t>
      </w:r>
    </w:p>
    <w:p w14:paraId="3D1AACB6" w14:textId="5CFC4A63" w:rsidR="008E1528" w:rsidRPr="005E5C95" w:rsidRDefault="008619C3" w:rsidP="008E1528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 w:rsidRPr="005E5C95">
        <w:rPr>
          <w:rFonts w:ascii="Bookman Old Style" w:hAnsi="Bookman Old Style" w:cs="Arial"/>
          <w:color w:val="333333"/>
        </w:rPr>
        <w:t>D</w:t>
      </w:r>
      <w:r w:rsidR="008E1528" w:rsidRPr="005E5C95">
        <w:rPr>
          <w:rFonts w:ascii="Bookman Old Style" w:hAnsi="Bookman Old Style" w:cs="Arial"/>
          <w:color w:val="333333"/>
        </w:rPr>
        <w:t>es commissariats et locaux vétuste</w:t>
      </w:r>
      <w:r w:rsidR="00FE3D67">
        <w:rPr>
          <w:rFonts w:ascii="Bookman Old Style" w:hAnsi="Bookman Old Style" w:cs="Arial"/>
          <w:color w:val="333333"/>
        </w:rPr>
        <w:t>s</w:t>
      </w:r>
      <w:r w:rsidRPr="005E5C95">
        <w:rPr>
          <w:rFonts w:ascii="Bookman Old Style" w:hAnsi="Bookman Old Style" w:cs="Arial"/>
          <w:color w:val="333333"/>
        </w:rPr>
        <w:t>, voir insalubres et hors normes légales ;</w:t>
      </w:r>
    </w:p>
    <w:p w14:paraId="742F1999" w14:textId="0FEBE71F" w:rsidR="008619C3" w:rsidRPr="005E5C95" w:rsidRDefault="008619C3" w:rsidP="008E1528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 w:rsidRPr="005E5C95">
        <w:rPr>
          <w:rFonts w:ascii="Bookman Old Style" w:hAnsi="Bookman Old Style" w:cs="Arial"/>
          <w:color w:val="333333"/>
        </w:rPr>
        <w:t>D</w:t>
      </w:r>
      <w:r w:rsidR="00FE3D67">
        <w:rPr>
          <w:rFonts w:ascii="Bookman Old Style" w:hAnsi="Bookman Old Style" w:cs="Arial"/>
          <w:color w:val="333333"/>
        </w:rPr>
        <w:t>’un parc informatique</w:t>
      </w:r>
      <w:r w:rsidR="008E1528" w:rsidRPr="005E5C95">
        <w:rPr>
          <w:rFonts w:ascii="Bookman Old Style" w:hAnsi="Bookman Old Style" w:cs="Arial"/>
          <w:color w:val="333333"/>
        </w:rPr>
        <w:t xml:space="preserve"> datant du XXème siècle</w:t>
      </w:r>
      <w:r w:rsidRPr="005E5C95">
        <w:rPr>
          <w:rFonts w:ascii="Bookman Old Style" w:hAnsi="Bookman Old Style" w:cs="Arial"/>
          <w:color w:val="333333"/>
        </w:rPr>
        <w:t> ;</w:t>
      </w:r>
    </w:p>
    <w:p w14:paraId="1E6C5CAA" w14:textId="3359B26E" w:rsidR="008619C3" w:rsidRPr="005E5C95" w:rsidRDefault="008619C3" w:rsidP="008E1528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 w:rsidRPr="005E5C95">
        <w:rPr>
          <w:rFonts w:ascii="Bookman Old Style" w:hAnsi="Bookman Old Style" w:cs="Arial"/>
          <w:color w:val="333333"/>
        </w:rPr>
        <w:t>D</w:t>
      </w:r>
      <w:r w:rsidR="008E1528" w:rsidRPr="005E5C95">
        <w:rPr>
          <w:rFonts w:ascii="Bookman Old Style" w:hAnsi="Bookman Old Style" w:cs="Arial"/>
          <w:color w:val="333333"/>
        </w:rPr>
        <w:t>u manque de formation en adéquation avec nos missions</w:t>
      </w:r>
      <w:r w:rsidRPr="005E5C95">
        <w:rPr>
          <w:rFonts w:ascii="Bookman Old Style" w:hAnsi="Bookman Old Style" w:cs="Arial"/>
          <w:color w:val="333333"/>
        </w:rPr>
        <w:t> ;</w:t>
      </w:r>
    </w:p>
    <w:p w14:paraId="7DF40BD0" w14:textId="0F195AAA" w:rsidR="008E1528" w:rsidRDefault="008619C3" w:rsidP="008E1528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  <w:r w:rsidRPr="005E5C95">
        <w:rPr>
          <w:rFonts w:ascii="Bookman Old Style" w:hAnsi="Bookman Old Style" w:cs="Arial"/>
          <w:color w:val="333333"/>
        </w:rPr>
        <w:t>D</w:t>
      </w:r>
      <w:r w:rsidR="008E1528" w:rsidRPr="005E5C95">
        <w:rPr>
          <w:rFonts w:ascii="Bookman Old Style" w:hAnsi="Bookman Old Style" w:cs="Arial"/>
          <w:color w:val="333333"/>
        </w:rPr>
        <w:t>es heures supplémentaires</w:t>
      </w:r>
      <w:r w:rsidR="00B16F1D">
        <w:rPr>
          <w:rFonts w:ascii="Bookman Old Style" w:hAnsi="Bookman Old Style" w:cs="Arial"/>
          <w:color w:val="333333"/>
        </w:rPr>
        <w:t xml:space="preserve"> </w:t>
      </w:r>
      <w:r w:rsidR="008E1528" w:rsidRPr="005E5C95">
        <w:rPr>
          <w:rFonts w:ascii="Bookman Old Style" w:hAnsi="Bookman Old Style" w:cs="Arial"/>
          <w:color w:val="333333"/>
        </w:rPr>
        <w:t>à outrance en dehors de tout cadre légal, à cause du manque de personnels et de l’état d’urgence permanent</w:t>
      </w:r>
      <w:r w:rsidRPr="005E5C95">
        <w:rPr>
          <w:rFonts w:ascii="Bookman Old Style" w:hAnsi="Bookman Old Style" w:cs="Arial"/>
          <w:color w:val="333333"/>
        </w:rPr>
        <w:t> ;</w:t>
      </w:r>
    </w:p>
    <w:p w14:paraId="05176A19" w14:textId="40D11C71" w:rsidR="008E1528" w:rsidRPr="00B16F1D" w:rsidRDefault="008E1528" w:rsidP="00B16F1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333333"/>
        </w:rPr>
      </w:pPr>
    </w:p>
    <w:p w14:paraId="31A3F107" w14:textId="7297AA12" w:rsidR="008E1528" w:rsidRPr="005E5C95" w:rsidRDefault="008619C3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lang w:eastAsia="fr-FR"/>
        </w:rPr>
      </w:pPr>
      <w:r w:rsidRPr="005E5C95">
        <w:rPr>
          <w:rFonts w:ascii="Bookman Old Style" w:hAnsi="Bookman Old Style" w:cs="Arial"/>
          <w:color w:val="333333"/>
        </w:rPr>
        <w:t>Une fois de plus le gouvernement parle en chiffre</w:t>
      </w:r>
      <w:r w:rsidR="005E5C95">
        <w:rPr>
          <w:rFonts w:ascii="Bookman Old Style" w:hAnsi="Bookman Old Style" w:cs="Arial"/>
          <w:color w:val="333333"/>
        </w:rPr>
        <w:t>s</w:t>
      </w:r>
      <w:r w:rsidRPr="005E5C95">
        <w:rPr>
          <w:rFonts w:ascii="Bookman Old Style" w:hAnsi="Bookman Old Style" w:cs="Arial"/>
          <w:color w:val="333333"/>
        </w:rPr>
        <w:t xml:space="preserve">, plutôt que parler répartition du budget. Pour </w:t>
      </w:r>
      <w:r w:rsidRPr="005E5C95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>VIGI</w:t>
      </w:r>
      <w:proofErr w:type="gramStart"/>
      <w:r w:rsidRPr="005E5C95">
        <w:rPr>
          <w:rFonts w:ascii="Bookman Old Style" w:eastAsia="Times New Roman" w:hAnsi="Bookman Old Style" w:cs="BookmanOldStyle,Bold"/>
          <w:b/>
          <w:bCs/>
          <w:color w:val="FF0000"/>
          <w:lang w:eastAsia="fr-FR"/>
        </w:rPr>
        <w:t>.</w:t>
      </w:r>
      <w:r w:rsidRPr="005E5C95">
        <w:rPr>
          <w:rFonts w:ascii="Bookman Old Style" w:eastAsia="Times New Roman" w:hAnsi="Bookman Old Style" w:cs="BookmanOldStyle,Bold"/>
          <w:b/>
          <w:bCs/>
          <w:color w:val="FF0000"/>
          <w:lang w:eastAsia="fr-FR"/>
        </w:rPr>
        <w:t xml:space="preserve"> </w:t>
      </w:r>
      <w:r w:rsidRPr="005E5C95">
        <w:rPr>
          <w:rFonts w:ascii="Bookman Old Style" w:eastAsia="Times New Roman" w:hAnsi="Bookman Old Style" w:cs="BookmanOldStyle,Bold"/>
          <w:bCs/>
          <w:lang w:eastAsia="fr-FR"/>
        </w:rPr>
        <w:t>,</w:t>
      </w:r>
      <w:proofErr w:type="gramEnd"/>
      <w:r w:rsidRPr="005E5C95">
        <w:rPr>
          <w:rFonts w:ascii="Bookman Old Style" w:eastAsia="Times New Roman" w:hAnsi="Bookman Old Style" w:cs="BookmanOldStyle,Bold"/>
          <w:bCs/>
          <w:lang w:eastAsia="fr-FR"/>
        </w:rPr>
        <w:t xml:space="preserve"> il est possible de financer la Police Nationale dans l’intérêt de tous. Pour cela nous proposons</w:t>
      </w:r>
      <w:r w:rsidR="008D5D8F" w:rsidRPr="005E5C95">
        <w:rPr>
          <w:rFonts w:ascii="Bookman Old Style" w:eastAsia="Times New Roman" w:hAnsi="Bookman Old Style" w:cs="BookmanOldStyle,Bold"/>
          <w:bCs/>
          <w:lang w:eastAsia="fr-FR"/>
        </w:rPr>
        <w:t>, quelques pistes</w:t>
      </w:r>
      <w:r w:rsidR="005E5C95">
        <w:rPr>
          <w:rFonts w:ascii="Bookman Old Style" w:eastAsia="Times New Roman" w:hAnsi="Bookman Old Style" w:cs="BookmanOldStyle,Bold"/>
          <w:bCs/>
          <w:lang w:eastAsia="fr-FR"/>
        </w:rPr>
        <w:t xml:space="preserve"> non exhaustives :</w:t>
      </w:r>
    </w:p>
    <w:p w14:paraId="6643CFE7" w14:textId="5E956735" w:rsidR="008619C3" w:rsidRPr="005E5C95" w:rsidRDefault="008619C3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lang w:eastAsia="fr-FR"/>
        </w:rPr>
      </w:pPr>
    </w:p>
    <w:p w14:paraId="564D41AD" w14:textId="73B93C4F" w:rsidR="008619C3" w:rsidRPr="005E5C95" w:rsidRDefault="0058427E" w:rsidP="008619C3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  <w:noProof/>
        </w:rPr>
        <w:drawing>
          <wp:anchor distT="0" distB="0" distL="114300" distR="114300" simplePos="0" relativeHeight="251667456" behindDoc="0" locked="0" layoutInCell="1" allowOverlap="1" wp14:anchorId="3D2CA03C" wp14:editId="244BA959">
            <wp:simplePos x="0" y="0"/>
            <wp:positionH relativeFrom="margin">
              <wp:align>right</wp:align>
            </wp:positionH>
            <wp:positionV relativeFrom="margin">
              <wp:posOffset>5357813</wp:posOffset>
            </wp:positionV>
            <wp:extent cx="2312035" cy="3638550"/>
            <wp:effectExtent l="0" t="0" r="0" b="0"/>
            <wp:wrapSquare wrapText="bothSides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035" cy="363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619C3" w:rsidRPr="005E5C95">
        <w:rPr>
          <w:rFonts w:ascii="Bookman Old Style" w:hAnsi="Bookman Old Style" w:cs="Arial"/>
        </w:rPr>
        <w:t>Utilisation des primes d’Indemnité de Responsabilité et de Performance (IRP) allant de 3432€ par an pour un lieutenant stagiaire à 116 208</w:t>
      </w:r>
      <w:r w:rsidR="006749E5" w:rsidRPr="005E5C95">
        <w:rPr>
          <w:rFonts w:ascii="Bookman Old Style" w:hAnsi="Bookman Old Style" w:cs="Arial"/>
        </w:rPr>
        <w:t>€ pour</w:t>
      </w:r>
      <w:r w:rsidR="008619C3" w:rsidRPr="005E5C95">
        <w:rPr>
          <w:rFonts w:ascii="Bookman Old Style" w:hAnsi="Bookman Old Style" w:cs="Arial"/>
        </w:rPr>
        <w:t xml:space="preserve"> les inspecteurs généraux</w:t>
      </w:r>
      <w:r w:rsidR="006749E5" w:rsidRPr="005E5C95">
        <w:rPr>
          <w:rFonts w:ascii="Bookman Old Style" w:hAnsi="Bookman Old Style" w:cs="Arial"/>
        </w:rPr>
        <w:t xml:space="preserve"> et directeurs de services actifs, pour que nous puissions travailler et accueillir le public dans des conditions dignes</w:t>
      </w:r>
      <w:r w:rsidR="006B7348" w:rsidRPr="005E5C95">
        <w:rPr>
          <w:rFonts w:ascii="Bookman Old Style" w:hAnsi="Bookman Old Style" w:cs="Arial"/>
        </w:rPr>
        <w:t xml:space="preserve">, </w:t>
      </w:r>
      <w:r w:rsidR="005E5C95" w:rsidRPr="005E5C95">
        <w:rPr>
          <w:rFonts w:ascii="Bookman Old Style" w:hAnsi="Bookman Old Style" w:cs="Arial"/>
        </w:rPr>
        <w:t xml:space="preserve">économie </w:t>
      </w:r>
      <w:r w:rsidR="006B7348" w:rsidRPr="005E5C95">
        <w:rPr>
          <w:rFonts w:ascii="Bookman Old Style" w:hAnsi="Bookman Old Style" w:cs="Arial"/>
        </w:rPr>
        <w:t>de 115 000 000€</w:t>
      </w:r>
      <w:r w:rsidR="006749E5" w:rsidRPr="005E5C95">
        <w:rPr>
          <w:rFonts w:ascii="Bookman Old Style" w:hAnsi="Bookman Old Style" w:cs="Arial"/>
        </w:rPr>
        <w:t> ;</w:t>
      </w:r>
    </w:p>
    <w:p w14:paraId="2D2DB0BD" w14:textId="2C797048" w:rsidR="006749E5" w:rsidRPr="005E5C95" w:rsidRDefault="008D5D8F" w:rsidP="008619C3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</w:rPr>
      </w:pPr>
      <w:r w:rsidRPr="005E5C95">
        <w:rPr>
          <w:rFonts w:ascii="Bookman Old Style" w:hAnsi="Bookman Old Style" w:cs="Arial"/>
        </w:rPr>
        <w:t>Envoie des fiches de paie par mail</w:t>
      </w:r>
      <w:r w:rsidR="00FE3D67">
        <w:rPr>
          <w:rFonts w:ascii="Bookman Old Style" w:hAnsi="Bookman Old Style" w:cs="Arial"/>
        </w:rPr>
        <w:t>,</w:t>
      </w:r>
      <w:r w:rsidR="005E5C95" w:rsidRPr="005E5C95">
        <w:rPr>
          <w:rFonts w:ascii="Bookman Old Style" w:hAnsi="Bookman Old Style" w:cs="Arial"/>
        </w:rPr>
        <w:t xml:space="preserve"> économie</w:t>
      </w:r>
      <w:r w:rsidR="006B7348" w:rsidRPr="005E5C95">
        <w:rPr>
          <w:rFonts w:ascii="Bookman Old Style" w:hAnsi="Bookman Old Style" w:cs="Arial"/>
        </w:rPr>
        <w:t xml:space="preserve"> de 200 000€ ;</w:t>
      </w:r>
    </w:p>
    <w:p w14:paraId="1B976BF5" w14:textId="207B5CBE" w:rsidR="00FE3D67" w:rsidRDefault="008D5D8F" w:rsidP="00FE3D67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</w:rPr>
      </w:pPr>
      <w:r w:rsidRPr="005E5C95">
        <w:rPr>
          <w:rFonts w:ascii="Bookman Old Style" w:hAnsi="Bookman Old Style" w:cs="Arial"/>
        </w:rPr>
        <w:t>Ne pas tenir un Cong</w:t>
      </w:r>
      <w:r w:rsidR="005E5C95">
        <w:rPr>
          <w:rFonts w:ascii="Bookman Old Style" w:hAnsi="Bookman Old Style" w:cs="Arial"/>
        </w:rPr>
        <w:t xml:space="preserve">rès à Versailles, économie </w:t>
      </w:r>
      <w:r w:rsidR="007B554F">
        <w:rPr>
          <w:rFonts w:ascii="Bookman Old Style" w:hAnsi="Bookman Old Style" w:cs="Arial"/>
        </w:rPr>
        <w:t xml:space="preserve">de </w:t>
      </w:r>
      <w:r w:rsidR="007B554F" w:rsidRPr="005E5C95">
        <w:rPr>
          <w:rFonts w:ascii="Bookman Old Style" w:hAnsi="Bookman Old Style" w:cs="Arial"/>
        </w:rPr>
        <w:t>500</w:t>
      </w:r>
      <w:r w:rsidRPr="005E5C95">
        <w:rPr>
          <w:rFonts w:ascii="Bookman Old Style" w:hAnsi="Bookman Old Style" w:cs="Arial"/>
        </w:rPr>
        <w:t> 000€</w:t>
      </w:r>
      <w:r w:rsidR="00FE3D67">
        <w:rPr>
          <w:rFonts w:ascii="Bookman Old Style" w:hAnsi="Bookman Old Style" w:cs="Arial"/>
        </w:rPr>
        <w:t>, sans compter les autres excès dont nous n’avons pas connaissance.</w:t>
      </w:r>
    </w:p>
    <w:p w14:paraId="6FC63981" w14:textId="4ED4279E" w:rsidR="00B727BF" w:rsidRDefault="00B727BF" w:rsidP="00FE3D67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</w:rPr>
      </w:pPr>
    </w:p>
    <w:p w14:paraId="2F8D60C0" w14:textId="498BBBD5" w:rsidR="00B727BF" w:rsidRPr="00B727BF" w:rsidRDefault="00B727BF" w:rsidP="00B727B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>En</w:t>
      </w:r>
      <w:r w:rsidR="00FE3D67">
        <w:rPr>
          <w:rFonts w:ascii="Bookman Old Style" w:hAnsi="Bookman Old Style" w:cs="Arial"/>
        </w:rPr>
        <w:t xml:space="preserve"> septembre ne soyons pas divisé :</w:t>
      </w:r>
      <w:r>
        <w:rPr>
          <w:rFonts w:ascii="Bookman Old Style" w:hAnsi="Bookman Old Style" w:cs="Arial"/>
        </w:rPr>
        <w:t xml:space="preserve"> d’un côté </w:t>
      </w:r>
      <w:r w:rsidR="0058427E">
        <w:rPr>
          <w:rFonts w:ascii="Bookman Old Style" w:hAnsi="Bookman Old Style" w:cs="Arial"/>
        </w:rPr>
        <w:t xml:space="preserve">les </w:t>
      </w:r>
      <w:r>
        <w:rPr>
          <w:rFonts w:ascii="Bookman Old Style" w:hAnsi="Bookman Old Style" w:cs="Arial"/>
        </w:rPr>
        <w:t>cortèges syndicaux et d’un autre</w:t>
      </w:r>
      <w:r w:rsidR="0058427E">
        <w:rPr>
          <w:rFonts w:ascii="Bookman Old Style" w:hAnsi="Bookman Old Style" w:cs="Arial"/>
        </w:rPr>
        <w:t xml:space="preserve"> les</w:t>
      </w:r>
      <w:r>
        <w:rPr>
          <w:rFonts w:ascii="Bookman Old Style" w:hAnsi="Bookman Old Style" w:cs="Arial"/>
        </w:rPr>
        <w:t xml:space="preserve"> policiers en colère</w:t>
      </w:r>
      <w:r w:rsidR="00B16F1D">
        <w:rPr>
          <w:rFonts w:ascii="Bookman Old Style" w:hAnsi="Bookman Old Style" w:cs="Arial"/>
        </w:rPr>
        <w:t>,</w:t>
      </w:r>
      <w:bookmarkStart w:id="0" w:name="_GoBack"/>
      <w:bookmarkEnd w:id="0"/>
    </w:p>
    <w:p w14:paraId="08796347" w14:textId="7B883C24" w:rsidR="007B554F" w:rsidRDefault="007B554F" w:rsidP="007B554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</w:rPr>
      </w:pPr>
    </w:p>
    <w:p w14:paraId="6A612127" w14:textId="75411E99" w:rsidR="00B727BF" w:rsidRPr="0058427E" w:rsidRDefault="007B554F" w:rsidP="00B727BF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eastAsia="Times New Roman" w:hAnsi="Bookman Old Style" w:cs="BookmanOldStyle,Bold"/>
          <w:bCs/>
          <w:lang w:eastAsia="fr-FR"/>
        </w:rPr>
      </w:pPr>
      <w:r>
        <w:rPr>
          <w:rFonts w:ascii="Bookman Old Style" w:hAnsi="Bookman Old Style" w:cs="Arial"/>
          <w:noProof/>
        </w:rPr>
        <w:drawing>
          <wp:inline distT="0" distB="0" distL="0" distR="0" wp14:anchorId="79084857" wp14:editId="7E8EBFAF">
            <wp:extent cx="1348903" cy="900112"/>
            <wp:effectExtent l="0" t="0" r="381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9209" cy="906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727BF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 xml:space="preserve"> </w:t>
      </w:r>
      <w:r w:rsidR="0058427E">
        <w:rPr>
          <w:rFonts w:ascii="Arial" w:hAnsi="Arial" w:cs="Arial"/>
          <w:noProof/>
          <w:color w:val="0000FF"/>
          <w:sz w:val="27"/>
          <w:szCs w:val="27"/>
        </w:rPr>
        <w:drawing>
          <wp:inline distT="0" distB="0" distL="0" distR="0" wp14:anchorId="0D383418" wp14:editId="2415034D">
            <wp:extent cx="1404938" cy="871194"/>
            <wp:effectExtent l="0" t="0" r="5080" b="5715"/>
            <wp:docPr id="4" name="Image 4" descr="Image associée">
              <a:hlinkClick xmlns:a="http://schemas.openxmlformats.org/drawingml/2006/main" r:id="rId11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age associée">
                      <a:hlinkClick r:id="rId11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485" cy="893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8427E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 xml:space="preserve"> </w:t>
      </w:r>
      <w:r w:rsidR="00B16F1D">
        <w:rPr>
          <w:rFonts w:ascii="Bookman Old Style" w:eastAsia="Times New Roman" w:hAnsi="Bookman Old Style" w:cs="BookmanOldStyle,Bold"/>
          <w:bCs/>
          <w:lang w:eastAsia="fr-FR"/>
        </w:rPr>
        <w:t>Pour éviter cela :</w:t>
      </w:r>
    </w:p>
    <w:p w14:paraId="13596097" w14:textId="1D1850E8" w:rsidR="00B727BF" w:rsidRDefault="00B727BF" w:rsidP="00B727BF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eastAsia="Times New Roman" w:hAnsi="Bookman Old Style" w:cs="BookmanOldStyle,Bold"/>
          <w:b/>
          <w:bCs/>
          <w:color w:val="0033CC"/>
          <w:sz w:val="12"/>
          <w:szCs w:val="12"/>
          <w:lang w:eastAsia="fr-FR"/>
        </w:rPr>
      </w:pPr>
    </w:p>
    <w:p w14:paraId="284B8261" w14:textId="77777777" w:rsidR="00B16F1D" w:rsidRDefault="00B16F1D" w:rsidP="0058427E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</w:pPr>
    </w:p>
    <w:p w14:paraId="0652F1F2" w14:textId="79E6DA24" w:rsidR="00B727BF" w:rsidRPr="005E5C95" w:rsidRDefault="00B727BF" w:rsidP="0058427E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</w:pPr>
      <w:r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 xml:space="preserve">Si le gouvernement maintenait son mépris envers les personnels du Ministère de l’Intérieur et de la Police Nationale, </w:t>
      </w:r>
      <w:r w:rsidRPr="005E5C95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>VIGI</w:t>
      </w:r>
      <w:r w:rsidRPr="005E5C95">
        <w:rPr>
          <w:rFonts w:ascii="Bookman Old Style" w:eastAsia="Times New Roman" w:hAnsi="Bookman Old Style" w:cs="BookmanOldStyle,Bold"/>
          <w:b/>
          <w:bCs/>
          <w:color w:val="FF0000"/>
          <w:lang w:eastAsia="fr-FR"/>
        </w:rPr>
        <w:t>.</w:t>
      </w:r>
      <w:r w:rsidR="0058427E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>, syndicat de la colère des policiers,</w:t>
      </w:r>
      <w:r>
        <w:rPr>
          <w:rFonts w:ascii="Bookman Old Style" w:eastAsia="Times New Roman" w:hAnsi="Bookman Old Style" w:cs="BookmanOldStyle,Bold"/>
          <w:b/>
          <w:bCs/>
          <w:color w:val="FF0000"/>
          <w:lang w:eastAsia="fr-FR"/>
        </w:rPr>
        <w:t xml:space="preserve"> </w:t>
      </w:r>
      <w:r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>propose</w:t>
      </w:r>
      <w:r w:rsidR="00FE3D67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 xml:space="preserve"> de descendre dans la rue le 12 septembre </w:t>
      </w:r>
      <w:r w:rsidR="0058427E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>avec les syndicats</w:t>
      </w:r>
      <w:r w:rsidR="00B16F1D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 xml:space="preserve">, </w:t>
      </w:r>
      <w:r w:rsidR="00FE3D67"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  <w:t>pour faire entendre nos revendications !!!</w:t>
      </w:r>
    </w:p>
    <w:sectPr w:rsidR="00B727BF" w:rsidRPr="005E5C95" w:rsidSect="008A490E">
      <w:footerReference w:type="default" r:id="rId13"/>
      <w:type w:val="continuous"/>
      <w:pgSz w:w="11906" w:h="16838"/>
      <w:pgMar w:top="720" w:right="720" w:bottom="720" w:left="72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FF2936" w14:textId="77777777" w:rsidR="00FD3C25" w:rsidRDefault="00FD3C25" w:rsidP="00827D09">
      <w:pPr>
        <w:spacing w:after="0" w:line="240" w:lineRule="auto"/>
      </w:pPr>
      <w:r>
        <w:separator/>
      </w:r>
    </w:p>
  </w:endnote>
  <w:endnote w:type="continuationSeparator" w:id="0">
    <w:p w14:paraId="22BD10F0" w14:textId="77777777" w:rsidR="00FD3C25" w:rsidRDefault="00FD3C25" w:rsidP="00827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-Regular">
    <w:altName w:val="PMingLiU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roboto">
    <w:altName w:val="Arial"/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OldStyle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lledutableau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96"/>
      <w:gridCol w:w="8570"/>
    </w:tblGrid>
    <w:tr w:rsidR="008A490E" w14:paraId="1BA1552A" w14:textId="77777777" w:rsidTr="008A490E">
      <w:tc>
        <w:tcPr>
          <w:tcW w:w="1696" w:type="dxa"/>
          <w:vAlign w:val="center"/>
        </w:tcPr>
        <w:p w14:paraId="4E568BCF" w14:textId="3083B7D1" w:rsidR="008A490E" w:rsidRDefault="008A490E">
          <w:pPr>
            <w:pStyle w:val="Pieddepage"/>
          </w:pPr>
          <w:r>
            <w:rPr>
              <w:rStyle w:val="lev"/>
              <w:rFonts w:ascii="Verdana" w:hAnsi="Verdana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82FA38B" wp14:editId="66A1E46F">
                <wp:extent cx="1065600" cy="525600"/>
                <wp:effectExtent l="0" t="0" r="1270" b="8255"/>
                <wp:docPr id="28" name="Imag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5600" cy="525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60" w:type="dxa"/>
          <w:vAlign w:val="center"/>
        </w:tcPr>
        <w:p w14:paraId="19B90E26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6F43CC61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78CBE5FC" w14:textId="658CCF30" w:rsidR="00701ADD" w:rsidRDefault="00D9487B" w:rsidP="00701ADD">
          <w:pPr>
            <w:pStyle w:val="Pieddepage"/>
            <w:jc w:val="center"/>
          </w:pP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"http://ayunhalliday.com/wp-content/uploads/2015/09/Facebook-logo-png-2.png"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FA42C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FA42C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FA42C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"http://ayunhalliday.com/wp-content/uploads/2015/09/Facebook-logo-png-2.png" \* MERGEFORMATINET</w:instrText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8E152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50EBCA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Afficher l'image d'origine" style="width:22.5pt;height:15.75pt">
                <v:imagedata r:id="rId2" r:href="rId3"/>
              </v:shape>
            </w:pict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FA42C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color w:val="0000FF"/>
              <w:sz w:val="24"/>
              <w:szCs w:val="24"/>
              <w:u w:val="single"/>
              <w:shd w:val="clear" w:color="auto" w:fill="FFFFFF"/>
              <w:lang w:eastAsia="ar-SA"/>
            </w:rPr>
            <w:t>www.facebook.com/VIGIpn</w:t>
          </w:r>
          <w:r w:rsidR="00927BDB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    </w:t>
          </w:r>
          <w:r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</w:t>
          </w:r>
          <w:r w:rsidRPr="0097116F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</w: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"http://www.referencement-2000.com/wp-content/uploads/2016/03/twitter-logo-618-340x300.jpg"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FA42C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FA42C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FA42C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"http://www.referencement-2000.com/wp-content/uploads/2016/03/twitter-logo-618-340x300.jpg" \* MERGEFORMATINET</w:instrText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8E152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00B55DAE">
              <v:shape id="_x0000_i1026" type="#_x0000_t75" alt="Afficher l'image d'origine" style="width:14.25pt;height:13.5pt">
                <v:imagedata r:id="rId4" r:href="rId5"/>
              </v:shape>
            </w:pict>
          </w:r>
          <w:r w:rsidR="00FD3C2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FA42C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>@VIGI_MI</w:t>
          </w:r>
          <w:r w:rsidR="00927BDB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        </w:t>
          </w:r>
          <w:r w:rsidR="00701ADD" w:rsidRPr="008A490E">
            <w:rPr>
              <w:b/>
            </w:rPr>
            <w:t>Tel :</w:t>
          </w:r>
          <w:r w:rsidR="00701ADD">
            <w:t xml:space="preserve"> 01 55 82 87 36     </w:t>
          </w:r>
        </w:p>
        <w:p w14:paraId="7E01B005" w14:textId="3E2050E3" w:rsidR="00927BDB" w:rsidRDefault="00927BDB" w:rsidP="00927BDB">
          <w:pPr>
            <w:pStyle w:val="Pieddepage"/>
            <w:jc w:val="center"/>
          </w:pPr>
          <w:r>
            <w:t xml:space="preserve">          </w:t>
          </w:r>
        </w:p>
        <w:p w14:paraId="693E71D1" w14:textId="07A5C84C" w:rsidR="008A490E" w:rsidRDefault="008A490E" w:rsidP="00D9487B">
          <w:pPr>
            <w:pStyle w:val="Pieddepage"/>
            <w:jc w:val="center"/>
          </w:pPr>
        </w:p>
      </w:tc>
    </w:tr>
  </w:tbl>
  <w:p w14:paraId="26B58B16" w14:textId="6BC56777" w:rsidR="00827D09" w:rsidRDefault="00827D0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F6C855" w14:textId="77777777" w:rsidR="00FD3C25" w:rsidRDefault="00FD3C25" w:rsidP="00827D09">
      <w:pPr>
        <w:spacing w:after="0" w:line="240" w:lineRule="auto"/>
      </w:pPr>
      <w:r>
        <w:separator/>
      </w:r>
    </w:p>
  </w:footnote>
  <w:footnote w:type="continuationSeparator" w:id="0">
    <w:p w14:paraId="180CC51A" w14:textId="77777777" w:rsidR="00FD3C25" w:rsidRDefault="00FD3C25" w:rsidP="00827D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D6595"/>
    <w:multiLevelType w:val="hybridMultilevel"/>
    <w:tmpl w:val="32AC6FE4"/>
    <w:lvl w:ilvl="0" w:tplc="2F369FB8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EC6103"/>
    <w:multiLevelType w:val="hybridMultilevel"/>
    <w:tmpl w:val="D0D87090"/>
    <w:lvl w:ilvl="0" w:tplc="33CEB9C2">
      <w:numFmt w:val="bullet"/>
      <w:lvlText w:val=""/>
      <w:lvlJc w:val="left"/>
      <w:pPr>
        <w:ind w:left="720" w:hanging="360"/>
      </w:pPr>
      <w:rPr>
        <w:rFonts w:ascii="Symbol" w:eastAsia="Wingdings-Regular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565AEE"/>
    <w:multiLevelType w:val="hybridMultilevel"/>
    <w:tmpl w:val="3D66F69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161F84"/>
    <w:multiLevelType w:val="hybridMultilevel"/>
    <w:tmpl w:val="B57CF57E"/>
    <w:lvl w:ilvl="0" w:tplc="A6FC94BE">
      <w:start w:val="113"/>
      <w:numFmt w:val="bullet"/>
      <w:lvlText w:val=""/>
      <w:lvlJc w:val="left"/>
      <w:pPr>
        <w:ind w:left="2006" w:hanging="360"/>
      </w:pPr>
      <w:rPr>
        <w:rFonts w:ascii="Symbol" w:eastAsia="Times New Roman" w:hAnsi="Symbol" w:cs="Arial" w:hint="default"/>
      </w:rPr>
    </w:lvl>
    <w:lvl w:ilvl="1" w:tplc="040C0003">
      <w:start w:val="1"/>
      <w:numFmt w:val="bullet"/>
      <w:lvlText w:val="o"/>
      <w:lvlJc w:val="left"/>
      <w:pPr>
        <w:ind w:left="272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344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416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488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560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632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704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7766" w:hanging="360"/>
      </w:pPr>
      <w:rPr>
        <w:rFonts w:ascii="Wingdings" w:hAnsi="Wingdings" w:hint="default"/>
      </w:rPr>
    </w:lvl>
  </w:abstractNum>
  <w:abstractNum w:abstractNumId="4" w15:restartNumberingAfterBreak="0">
    <w:nsid w:val="50C7337A"/>
    <w:multiLevelType w:val="hybridMultilevel"/>
    <w:tmpl w:val="074A08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FC09C4"/>
    <w:multiLevelType w:val="hybridMultilevel"/>
    <w:tmpl w:val="BD90B92C"/>
    <w:lvl w:ilvl="0" w:tplc="9B86F4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340570"/>
    <w:multiLevelType w:val="hybridMultilevel"/>
    <w:tmpl w:val="F1887654"/>
    <w:lvl w:ilvl="0" w:tplc="B0B81F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1E23F0"/>
    <w:multiLevelType w:val="hybridMultilevel"/>
    <w:tmpl w:val="FEE42EA8"/>
    <w:lvl w:ilvl="0" w:tplc="7A4639DC">
      <w:numFmt w:val="bullet"/>
      <w:lvlText w:val="-"/>
      <w:lvlJc w:val="left"/>
      <w:pPr>
        <w:ind w:left="720" w:hanging="360"/>
      </w:pPr>
      <w:rPr>
        <w:rFonts w:ascii="roboto" w:eastAsiaTheme="minorHAnsi" w:hAnsi="roboto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540E23"/>
    <w:multiLevelType w:val="hybridMultilevel"/>
    <w:tmpl w:val="398CFA20"/>
    <w:lvl w:ilvl="0" w:tplc="03704F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347D8"/>
    <w:multiLevelType w:val="hybridMultilevel"/>
    <w:tmpl w:val="9496E3C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2C7129D"/>
    <w:multiLevelType w:val="hybridMultilevel"/>
    <w:tmpl w:val="4E98711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0"/>
  </w:num>
  <w:num w:numId="4">
    <w:abstractNumId w:val="8"/>
  </w:num>
  <w:num w:numId="5">
    <w:abstractNumId w:val="1"/>
  </w:num>
  <w:num w:numId="6">
    <w:abstractNumId w:val="6"/>
  </w:num>
  <w:num w:numId="7">
    <w:abstractNumId w:val="4"/>
  </w:num>
  <w:num w:numId="8">
    <w:abstractNumId w:val="5"/>
  </w:num>
  <w:num w:numId="9">
    <w:abstractNumId w:val="3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CAD"/>
    <w:rsid w:val="0001268F"/>
    <w:rsid w:val="00035DD5"/>
    <w:rsid w:val="000364B3"/>
    <w:rsid w:val="00056A12"/>
    <w:rsid w:val="000C358E"/>
    <w:rsid w:val="000E43EE"/>
    <w:rsid w:val="0011720A"/>
    <w:rsid w:val="00117387"/>
    <w:rsid w:val="00125A49"/>
    <w:rsid w:val="0014465F"/>
    <w:rsid w:val="00163E5A"/>
    <w:rsid w:val="001829C3"/>
    <w:rsid w:val="001B43C3"/>
    <w:rsid w:val="001C6E49"/>
    <w:rsid w:val="001D5A6C"/>
    <w:rsid w:val="001D7BA0"/>
    <w:rsid w:val="001F21D1"/>
    <w:rsid w:val="002046F9"/>
    <w:rsid w:val="00206A5E"/>
    <w:rsid w:val="00210088"/>
    <w:rsid w:val="002216A0"/>
    <w:rsid w:val="00255399"/>
    <w:rsid w:val="0025688E"/>
    <w:rsid w:val="002842A4"/>
    <w:rsid w:val="00297405"/>
    <w:rsid w:val="002A362A"/>
    <w:rsid w:val="002A5F80"/>
    <w:rsid w:val="00311CAD"/>
    <w:rsid w:val="00320587"/>
    <w:rsid w:val="0035433B"/>
    <w:rsid w:val="00367A09"/>
    <w:rsid w:val="003A29B3"/>
    <w:rsid w:val="003B749F"/>
    <w:rsid w:val="003F0484"/>
    <w:rsid w:val="004732EF"/>
    <w:rsid w:val="004A1C5E"/>
    <w:rsid w:val="00513716"/>
    <w:rsid w:val="00526FDB"/>
    <w:rsid w:val="00537135"/>
    <w:rsid w:val="0058427E"/>
    <w:rsid w:val="005E3CE5"/>
    <w:rsid w:val="005E5C95"/>
    <w:rsid w:val="00634535"/>
    <w:rsid w:val="006509A0"/>
    <w:rsid w:val="00653223"/>
    <w:rsid w:val="006704A2"/>
    <w:rsid w:val="006749E5"/>
    <w:rsid w:val="00676424"/>
    <w:rsid w:val="00681A47"/>
    <w:rsid w:val="006B2EB4"/>
    <w:rsid w:val="006B7348"/>
    <w:rsid w:val="006D0C5F"/>
    <w:rsid w:val="006E71C9"/>
    <w:rsid w:val="00701ADD"/>
    <w:rsid w:val="00710853"/>
    <w:rsid w:val="00730412"/>
    <w:rsid w:val="00765F7B"/>
    <w:rsid w:val="0078488D"/>
    <w:rsid w:val="007A63D9"/>
    <w:rsid w:val="007B0B3D"/>
    <w:rsid w:val="007B554F"/>
    <w:rsid w:val="007B630A"/>
    <w:rsid w:val="007C6F9D"/>
    <w:rsid w:val="007F1555"/>
    <w:rsid w:val="007F1940"/>
    <w:rsid w:val="007F33BC"/>
    <w:rsid w:val="007F4CF5"/>
    <w:rsid w:val="00805D63"/>
    <w:rsid w:val="00827D09"/>
    <w:rsid w:val="00857807"/>
    <w:rsid w:val="008619C3"/>
    <w:rsid w:val="008902FE"/>
    <w:rsid w:val="008A490E"/>
    <w:rsid w:val="008D32D0"/>
    <w:rsid w:val="008D5D8F"/>
    <w:rsid w:val="008D69DA"/>
    <w:rsid w:val="008E1528"/>
    <w:rsid w:val="0090227D"/>
    <w:rsid w:val="00924387"/>
    <w:rsid w:val="00927BDB"/>
    <w:rsid w:val="009402C2"/>
    <w:rsid w:val="00945F88"/>
    <w:rsid w:val="009517A2"/>
    <w:rsid w:val="0097116F"/>
    <w:rsid w:val="009D14A2"/>
    <w:rsid w:val="009E05EA"/>
    <w:rsid w:val="00A812E8"/>
    <w:rsid w:val="00B16F1D"/>
    <w:rsid w:val="00B725DD"/>
    <w:rsid w:val="00B727BF"/>
    <w:rsid w:val="00B96162"/>
    <w:rsid w:val="00BA65A5"/>
    <w:rsid w:val="00BB5E0A"/>
    <w:rsid w:val="00BD295F"/>
    <w:rsid w:val="00BD35D1"/>
    <w:rsid w:val="00BF4ED9"/>
    <w:rsid w:val="00C66524"/>
    <w:rsid w:val="00C80C67"/>
    <w:rsid w:val="00C874E8"/>
    <w:rsid w:val="00CA3783"/>
    <w:rsid w:val="00CB1C29"/>
    <w:rsid w:val="00CB7580"/>
    <w:rsid w:val="00CF1A36"/>
    <w:rsid w:val="00D43223"/>
    <w:rsid w:val="00D93975"/>
    <w:rsid w:val="00D9487B"/>
    <w:rsid w:val="00DB0074"/>
    <w:rsid w:val="00E20AFE"/>
    <w:rsid w:val="00E44428"/>
    <w:rsid w:val="00E627D3"/>
    <w:rsid w:val="00ED3A9A"/>
    <w:rsid w:val="00EF061A"/>
    <w:rsid w:val="00EF28E3"/>
    <w:rsid w:val="00EF71D9"/>
    <w:rsid w:val="00F45DCC"/>
    <w:rsid w:val="00F611BD"/>
    <w:rsid w:val="00FA42C2"/>
    <w:rsid w:val="00FD3C25"/>
    <w:rsid w:val="00FE3D67"/>
    <w:rsid w:val="00FF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33261"/>
  <w15:chartTrackingRefBased/>
  <w15:docId w15:val="{C38891EC-6366-4DF1-B667-58F1BE23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1CAD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311CAD"/>
    <w:rPr>
      <w:b/>
      <w:bCs/>
    </w:rPr>
  </w:style>
  <w:style w:type="paragraph" w:styleId="Paragraphedeliste">
    <w:name w:val="List Paragraph"/>
    <w:basedOn w:val="Normal"/>
    <w:uiPriority w:val="34"/>
    <w:qFormat/>
    <w:rsid w:val="00C80C67"/>
    <w:pPr>
      <w:ind w:left="720"/>
      <w:contextualSpacing/>
    </w:pPr>
  </w:style>
  <w:style w:type="character" w:styleId="Lienhypertexte">
    <w:name w:val="Hyperlink"/>
    <w:semiHidden/>
    <w:rsid w:val="00634535"/>
    <w:rPr>
      <w:color w:val="0000FF"/>
      <w:u w:val="single"/>
    </w:rPr>
  </w:style>
  <w:style w:type="paragraph" w:customStyle="1" w:styleId="p3">
    <w:name w:val="p3"/>
    <w:basedOn w:val="Normal"/>
    <w:rsid w:val="00634535"/>
    <w:pPr>
      <w:widowControl w:val="0"/>
      <w:tabs>
        <w:tab w:val="left" w:pos="720"/>
      </w:tabs>
      <w:spacing w:after="0" w:line="240" w:lineRule="atLeast"/>
      <w:jc w:val="both"/>
    </w:pPr>
    <w:rPr>
      <w:rFonts w:ascii="Times New Roman" w:eastAsia="Times New Roman" w:hAnsi="Times New Roman" w:cs="Times New Roman"/>
      <w:snapToGrid w:val="0"/>
      <w:sz w:val="24"/>
      <w:szCs w:val="24"/>
      <w:lang w:eastAsia="fr-FR"/>
    </w:rPr>
  </w:style>
  <w:style w:type="character" w:customStyle="1" w:styleId="underline">
    <w:name w:val="underline"/>
    <w:rsid w:val="00634535"/>
  </w:style>
  <w:style w:type="table" w:styleId="Grilledutableau">
    <w:name w:val="Table Grid"/>
    <w:basedOn w:val="TableauNormal"/>
    <w:uiPriority w:val="39"/>
    <w:rsid w:val="00971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27D09"/>
  </w:style>
  <w:style w:type="paragraph" w:styleId="Pieddepage">
    <w:name w:val="footer"/>
    <w:basedOn w:val="Normal"/>
    <w:link w:val="Pieddepag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27D09"/>
  </w:style>
  <w:style w:type="character" w:styleId="Mentionnonrsolue">
    <w:name w:val="Unresolved Mention"/>
    <w:basedOn w:val="Policepardfaut"/>
    <w:uiPriority w:val="99"/>
    <w:semiHidden/>
    <w:unhideWhenUsed/>
    <w:rsid w:val="008A490E"/>
    <w:rPr>
      <w:color w:val="808080"/>
      <w:shd w:val="clear" w:color="auto" w:fill="E6E6E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22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227D"/>
    <w:rPr>
      <w:rFonts w:ascii="Segoe UI" w:hAnsi="Segoe UI" w:cs="Segoe UI"/>
      <w:sz w:val="18"/>
      <w:szCs w:val="18"/>
    </w:rPr>
  </w:style>
  <w:style w:type="paragraph" w:styleId="Sansinterligne">
    <w:name w:val="No Spacing"/>
    <w:uiPriority w:val="1"/>
    <w:qFormat/>
    <w:rsid w:val="00B725D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oogle.fr/url?sa=i&amp;rct=j&amp;q=&amp;esrc=s&amp;source=images&amp;cd=&amp;cad=rja&amp;uact=8&amp;ved=0ahUKEwiNvNLw_YPVAhVG1hQKHWOGA_4QjRwIBw&amp;url=http%3A%2F%2Fwww.francetvinfo.fr%2Fsociete%2Fmanifestation-des-policiers%2Fdirect-essonne-les-policiers-en-colere-appeles-a-manifester-en-famille-a-evry_1884603.html&amp;psig=AFQjCNFvrBOOPahoD7smkdC6lsjCyJsrlQ&amp;ust=1499956859968378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http://ayunhalliday.com/wp-content/uploads/2015/09/Facebook-logo-png-2.png" TargetMode="External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5" Type="http://schemas.openxmlformats.org/officeDocument/2006/relationships/image" Target="http://www.referencement-2000.com/wp-content/uploads/2016/03/twitter-logo-618-340x300.jpg" TargetMode="External"/><Relationship Id="rId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5FC520-A6E9-4E69-870E-A78F5BA8C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330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Alexandre Langlois</cp:lastModifiedBy>
  <cp:revision>2</cp:revision>
  <cp:lastPrinted>2017-07-04T13:51:00Z</cp:lastPrinted>
  <dcterms:created xsi:type="dcterms:W3CDTF">2017-07-12T15:32:00Z</dcterms:created>
  <dcterms:modified xsi:type="dcterms:W3CDTF">2017-07-12T15:32:00Z</dcterms:modified>
</cp:coreProperties>
</file>